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CDBE" w14:textId="77777777" w:rsidR="0078372A" w:rsidRDefault="0078372A">
      <w:pPr>
        <w:pStyle w:val="Title"/>
      </w:pPr>
    </w:p>
    <w:p w14:paraId="7AF0C125" w14:textId="77777777" w:rsidR="0078372A" w:rsidRDefault="0078372A">
      <w:pPr>
        <w:pStyle w:val="Title"/>
      </w:pPr>
    </w:p>
    <w:p w14:paraId="012EA174" w14:textId="77777777" w:rsidR="0078372A" w:rsidRDefault="0078372A">
      <w:pPr>
        <w:pStyle w:val="Title"/>
      </w:pPr>
    </w:p>
    <w:p w14:paraId="74F4A01A" w14:textId="77777777" w:rsidR="0078372A" w:rsidRDefault="0078372A">
      <w:pPr>
        <w:pStyle w:val="Title"/>
      </w:pPr>
      <w:r>
        <w:t>SAMPLE PRESS RELEASE</w:t>
      </w:r>
    </w:p>
    <w:p w14:paraId="67AEF1CA" w14:textId="77777777" w:rsidR="0078372A" w:rsidRDefault="0078372A">
      <w:pPr>
        <w:jc w:val="center"/>
        <w:rPr>
          <w:b/>
          <w:bCs/>
          <w:sz w:val="20"/>
        </w:rPr>
      </w:pPr>
      <w:r>
        <w:rPr>
          <w:b/>
          <w:bCs/>
          <w:sz w:val="20"/>
        </w:rPr>
        <w:t>(PUT ON OFFICE LETTERHEAD—FAX OR EMAIL TO REPORTERS)</w:t>
      </w:r>
    </w:p>
    <w:p w14:paraId="3D7ED0CA" w14:textId="77777777" w:rsidR="0078372A" w:rsidRDefault="0078372A"/>
    <w:p w14:paraId="451C9945" w14:textId="77777777" w:rsidR="0078372A" w:rsidRDefault="0078372A">
      <w:pPr>
        <w:pStyle w:val="Heading1"/>
      </w:pPr>
      <w:r>
        <w:t>For Immediate Release</w:t>
      </w:r>
    </w:p>
    <w:p w14:paraId="7530B545" w14:textId="5052000F" w:rsidR="0078372A" w:rsidRDefault="0002493F">
      <w:pPr>
        <w:jc w:val="center"/>
        <w:rPr>
          <w:b/>
          <w:bCs/>
          <w:sz w:val="28"/>
        </w:rPr>
      </w:pPr>
      <w:r>
        <w:rPr>
          <w:b/>
          <w:bCs/>
          <w:sz w:val="28"/>
        </w:rPr>
        <w:t xml:space="preserve">February </w:t>
      </w:r>
      <w:r w:rsidR="00AB30E0" w:rsidRPr="00AB30E0">
        <w:rPr>
          <w:b/>
          <w:bCs/>
          <w:color w:val="FF0000"/>
          <w:sz w:val="28"/>
        </w:rPr>
        <w:t>DATE</w:t>
      </w:r>
      <w:r>
        <w:rPr>
          <w:b/>
          <w:bCs/>
          <w:sz w:val="28"/>
        </w:rPr>
        <w:t>, 20</w:t>
      </w:r>
      <w:r w:rsidR="001A1FB4">
        <w:rPr>
          <w:b/>
          <w:bCs/>
          <w:sz w:val="28"/>
        </w:rPr>
        <w:t>2</w:t>
      </w:r>
      <w:r w:rsidR="007516C1">
        <w:rPr>
          <w:b/>
          <w:bCs/>
          <w:sz w:val="28"/>
        </w:rPr>
        <w:t>2</w:t>
      </w:r>
    </w:p>
    <w:p w14:paraId="68A703A9" w14:textId="77777777" w:rsidR="0078372A" w:rsidRDefault="0078372A">
      <w:pPr>
        <w:jc w:val="center"/>
        <w:rPr>
          <w:b/>
          <w:bCs/>
        </w:rPr>
      </w:pPr>
    </w:p>
    <w:p w14:paraId="6A44644D" w14:textId="77777777" w:rsidR="0078372A" w:rsidRDefault="0078372A">
      <w:pPr>
        <w:pStyle w:val="Heading2"/>
        <w:rPr>
          <w:sz w:val="24"/>
        </w:rPr>
      </w:pPr>
      <w:r>
        <w:rPr>
          <w:sz w:val="24"/>
        </w:rPr>
        <w:t>Contact: Someone in your office</w:t>
      </w:r>
    </w:p>
    <w:p w14:paraId="5CC8CC1E" w14:textId="77777777" w:rsidR="0078372A" w:rsidRDefault="0078372A">
      <w:r>
        <w:t>Phone: Your office phone</w:t>
      </w:r>
    </w:p>
    <w:p w14:paraId="1E4B7530" w14:textId="77777777" w:rsidR="0078372A" w:rsidRDefault="0078372A">
      <w:r>
        <w:t>Email: Your office email</w:t>
      </w:r>
    </w:p>
    <w:p w14:paraId="4FDB878E" w14:textId="77777777" w:rsidR="0078372A" w:rsidRDefault="0078372A"/>
    <w:p w14:paraId="33EC399D" w14:textId="77777777" w:rsidR="0078372A" w:rsidRDefault="0078372A" w:rsidP="00CF6D12">
      <w:pPr>
        <w:pStyle w:val="Heading3"/>
      </w:pPr>
      <w:r>
        <w:rPr>
          <w:b/>
          <w:bCs/>
          <w:sz w:val="36"/>
        </w:rPr>
        <w:t xml:space="preserve">Local </w:t>
      </w:r>
      <w:r w:rsidR="00CF6D12">
        <w:rPr>
          <w:b/>
          <w:bCs/>
          <w:sz w:val="36"/>
        </w:rPr>
        <w:t>D</w:t>
      </w:r>
      <w:r>
        <w:rPr>
          <w:b/>
          <w:bCs/>
          <w:sz w:val="36"/>
        </w:rPr>
        <w:t xml:space="preserve">entist </w:t>
      </w:r>
      <w:r w:rsidR="00CF6D12">
        <w:rPr>
          <w:b/>
          <w:bCs/>
          <w:sz w:val="36"/>
        </w:rPr>
        <w:t>to Provide Free Dental Care for Kids</w:t>
      </w:r>
    </w:p>
    <w:p w14:paraId="086B0C83" w14:textId="77777777" w:rsidR="0078372A" w:rsidRDefault="0078372A">
      <w:pPr>
        <w:jc w:val="center"/>
        <w:rPr>
          <w:sz w:val="32"/>
        </w:rPr>
      </w:pPr>
    </w:p>
    <w:p w14:paraId="0DCBB437" w14:textId="54C98C1E" w:rsidR="0078372A" w:rsidRDefault="0078372A">
      <w:pPr>
        <w:jc w:val="both"/>
      </w:pPr>
      <w:r>
        <w:t xml:space="preserve">(City, NJ) – Local dentist, __________________, will provide free preventive and restorative dental care and, if necessary, make referrals for continuing treatment for children ages 12 and under as part of National Children’s Dental Health Month (CDHM). The one-day program, called </w:t>
      </w:r>
      <w:r>
        <w:rPr>
          <w:i/>
          <w:iCs/>
        </w:rPr>
        <w:t>Give Kids A Smile</w:t>
      </w:r>
      <w:r>
        <w:t xml:space="preserve"> (GKAS), will take place on </w:t>
      </w:r>
      <w:r w:rsidR="00AB30E0" w:rsidRPr="00AB30E0">
        <w:rPr>
          <w:b/>
          <w:bCs/>
          <w:color w:val="FF0000"/>
        </w:rPr>
        <w:t>DATE</w:t>
      </w:r>
      <w:r>
        <w:t xml:space="preserve"> and is part of the American Dental Association’s (ADA) annual push to bring attention to the number one childhood disease, tooth decay.</w:t>
      </w:r>
    </w:p>
    <w:p w14:paraId="5ACD656A" w14:textId="77777777" w:rsidR="0078372A" w:rsidRDefault="0078372A">
      <w:pPr>
        <w:jc w:val="both"/>
      </w:pPr>
    </w:p>
    <w:p w14:paraId="14B87FA2" w14:textId="77777777" w:rsidR="0078372A" w:rsidRDefault="0078372A">
      <w:pPr>
        <w:jc w:val="both"/>
      </w:pPr>
      <w:r>
        <w:t>“Giving back to the community that has supported my practice is so important,” says Dr._______.  “This program, more than a decade old, will touch the lives of so many of New Jersey’s children who need oral healthcare instruction. I am proud to be a part of it,” he/she said.</w:t>
      </w:r>
    </w:p>
    <w:p w14:paraId="05052174" w14:textId="77777777" w:rsidR="0078372A" w:rsidRDefault="0078372A">
      <w:pPr>
        <w:jc w:val="both"/>
      </w:pPr>
    </w:p>
    <w:p w14:paraId="30E10A13" w14:textId="7BF5E9DE" w:rsidR="0078372A" w:rsidRPr="00BD5918" w:rsidRDefault="0078372A">
      <w:pPr>
        <w:pStyle w:val="BodyText2"/>
        <w:jc w:val="both"/>
        <w:rPr>
          <w:color w:val="000000"/>
          <w:sz w:val="24"/>
        </w:rPr>
      </w:pPr>
      <w:r>
        <w:rPr>
          <w:sz w:val="24"/>
        </w:rPr>
        <w:t xml:space="preserve">Children who come to Dr. _________’s office on February </w:t>
      </w:r>
      <w:r w:rsidR="00AB30E0" w:rsidRPr="00AB30E0">
        <w:rPr>
          <w:b/>
          <w:bCs w:val="0"/>
          <w:color w:val="FF0000"/>
          <w:sz w:val="24"/>
        </w:rPr>
        <w:t>DATE</w:t>
      </w:r>
      <w:r>
        <w:rPr>
          <w:sz w:val="24"/>
        </w:rPr>
        <w:t xml:space="preserve"> will </w:t>
      </w:r>
      <w:r w:rsidRPr="0078372A">
        <w:rPr>
          <w:b/>
          <w:sz w:val="24"/>
        </w:rPr>
        <w:t>receive a comprehensive dental exam, oral healthcare instruction, fluoride treatments, and free dental hygiene materials including toothbrushes, floss and toothpaste.</w:t>
      </w:r>
      <w:r>
        <w:rPr>
          <w:b/>
          <w:sz w:val="24"/>
        </w:rPr>
        <w:t xml:space="preserve"> </w:t>
      </w:r>
      <w:r>
        <w:rPr>
          <w:b/>
          <w:color w:val="FF0000"/>
          <w:sz w:val="24"/>
        </w:rPr>
        <w:t xml:space="preserve">Remember to </w:t>
      </w:r>
      <w:proofErr w:type="gramStart"/>
      <w:r>
        <w:rPr>
          <w:b/>
          <w:color w:val="FF0000"/>
          <w:sz w:val="24"/>
        </w:rPr>
        <w:t>customize</w:t>
      </w:r>
      <w:r w:rsidR="00BD5918">
        <w:rPr>
          <w:b/>
          <w:color w:val="FF0000"/>
          <w:sz w:val="24"/>
        </w:rPr>
        <w:t xml:space="preserve">  </w:t>
      </w:r>
      <w:r w:rsidR="00BD5918">
        <w:rPr>
          <w:color w:val="000000"/>
          <w:sz w:val="24"/>
        </w:rPr>
        <w:t>Parents</w:t>
      </w:r>
      <w:proofErr w:type="gramEnd"/>
      <w:r w:rsidR="00BD5918">
        <w:rPr>
          <w:color w:val="000000"/>
          <w:sz w:val="24"/>
        </w:rPr>
        <w:t xml:space="preserve"> must make an appointment in order for their child to be treated.  Call Dr. _____’s office at ___-___-____ to set up a visit.</w:t>
      </w:r>
    </w:p>
    <w:p w14:paraId="444C57D0" w14:textId="77777777" w:rsidR="0078372A" w:rsidRDefault="0078372A">
      <w:pPr>
        <w:jc w:val="both"/>
      </w:pPr>
    </w:p>
    <w:p w14:paraId="3FD1A965" w14:textId="0F38F873" w:rsidR="0078372A" w:rsidRPr="0078372A" w:rsidRDefault="0078372A">
      <w:pPr>
        <w:pStyle w:val="BodyText2"/>
        <w:jc w:val="both"/>
        <w:rPr>
          <w:sz w:val="24"/>
        </w:rPr>
      </w:pPr>
      <w:r>
        <w:rPr>
          <w:sz w:val="24"/>
        </w:rPr>
        <w:t xml:space="preserve">Last February, in New Jersey alone, </w:t>
      </w:r>
      <w:r w:rsidR="001A1FB4">
        <w:rPr>
          <w:sz w:val="24"/>
        </w:rPr>
        <w:t xml:space="preserve">more than </w:t>
      </w:r>
      <w:r w:rsidR="000E0FA3">
        <w:rPr>
          <w:sz w:val="24"/>
        </w:rPr>
        <w:t>2,</w:t>
      </w:r>
      <w:r w:rsidR="00AB30E0">
        <w:rPr>
          <w:sz w:val="24"/>
        </w:rPr>
        <w:t>3</w:t>
      </w:r>
      <w:r w:rsidR="000E0FA3">
        <w:rPr>
          <w:sz w:val="24"/>
        </w:rPr>
        <w:t>00</w:t>
      </w:r>
      <w:r w:rsidR="000F3945">
        <w:rPr>
          <w:sz w:val="24"/>
        </w:rPr>
        <w:t xml:space="preserve"> </w:t>
      </w:r>
      <w:r w:rsidR="000E0FA3">
        <w:rPr>
          <w:sz w:val="24"/>
        </w:rPr>
        <w:t xml:space="preserve">children visited </w:t>
      </w:r>
      <w:r w:rsidR="001A1FB4">
        <w:rPr>
          <w:sz w:val="24"/>
        </w:rPr>
        <w:t>over</w:t>
      </w:r>
      <w:r w:rsidR="000E0FA3">
        <w:rPr>
          <w:sz w:val="24"/>
        </w:rPr>
        <w:t xml:space="preserve"> 100</w:t>
      </w:r>
      <w:r>
        <w:rPr>
          <w:sz w:val="24"/>
        </w:rPr>
        <w:t xml:space="preserve"> sites across the state, including private dental offices like Dr. ____________’s.  In NJ </w:t>
      </w:r>
      <w:r>
        <w:rPr>
          <w:i/>
          <w:sz w:val="24"/>
        </w:rPr>
        <w:t xml:space="preserve">GKAS </w:t>
      </w:r>
      <w:r>
        <w:rPr>
          <w:sz w:val="24"/>
        </w:rPr>
        <w:t>is supported by Colgate, Henry Schein Dental</w:t>
      </w:r>
      <w:r w:rsidR="0002493F">
        <w:rPr>
          <w:sz w:val="24"/>
        </w:rPr>
        <w:t xml:space="preserve">, </w:t>
      </w:r>
      <w:r>
        <w:rPr>
          <w:sz w:val="24"/>
        </w:rPr>
        <w:t>Delta Dental of NJ</w:t>
      </w:r>
      <w:r w:rsidR="0002493F">
        <w:rPr>
          <w:sz w:val="24"/>
        </w:rPr>
        <w:t xml:space="preserve"> and private donations</w:t>
      </w:r>
      <w:r>
        <w:rPr>
          <w:sz w:val="24"/>
        </w:rPr>
        <w:t xml:space="preserve">. </w:t>
      </w:r>
    </w:p>
    <w:p w14:paraId="695C5192" w14:textId="77777777" w:rsidR="0078372A" w:rsidRDefault="0078372A">
      <w:pPr>
        <w:pStyle w:val="BodyText2"/>
        <w:jc w:val="both"/>
        <w:rPr>
          <w:sz w:val="24"/>
        </w:rPr>
      </w:pPr>
    </w:p>
    <w:p w14:paraId="15B22BA1" w14:textId="77777777" w:rsidR="0078372A" w:rsidRDefault="0078372A">
      <w:pPr>
        <w:pStyle w:val="BodyText2"/>
        <w:jc w:val="both"/>
        <w:rPr>
          <w:sz w:val="24"/>
        </w:rPr>
      </w:pPr>
    </w:p>
    <w:p w14:paraId="6F406DF1" w14:textId="77777777" w:rsidR="0078372A" w:rsidRDefault="0078372A">
      <w:pPr>
        <w:pStyle w:val="BodyText2"/>
        <w:jc w:val="both"/>
        <w:rPr>
          <w:sz w:val="24"/>
        </w:rPr>
      </w:pPr>
      <w:r>
        <w:rPr>
          <w:sz w:val="24"/>
        </w:rPr>
        <w:t xml:space="preserve">Dr. ___________ has been practicing dentistry for more than ____ years here in _________.  His/Her practice, _______________, is located at _________________. </w:t>
      </w:r>
    </w:p>
    <w:p w14:paraId="15C6A812" w14:textId="77777777" w:rsidR="0078372A" w:rsidRDefault="0078372A">
      <w:pPr>
        <w:pStyle w:val="BodyText2"/>
        <w:jc w:val="both"/>
        <w:rPr>
          <w:sz w:val="24"/>
        </w:rPr>
      </w:pPr>
    </w:p>
    <w:p w14:paraId="012A7536" w14:textId="77777777" w:rsidR="0078372A" w:rsidRPr="0078372A" w:rsidRDefault="0078372A" w:rsidP="0078372A">
      <w:pPr>
        <w:jc w:val="center"/>
      </w:pPr>
      <w:r>
        <w:t># # #</w:t>
      </w:r>
    </w:p>
    <w:sectPr w:rsidR="0078372A" w:rsidRPr="0078372A" w:rsidSect="00C47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2A"/>
    <w:rsid w:val="0002493F"/>
    <w:rsid w:val="000E0FA3"/>
    <w:rsid w:val="000F3945"/>
    <w:rsid w:val="0017616B"/>
    <w:rsid w:val="001A1FB4"/>
    <w:rsid w:val="007516C1"/>
    <w:rsid w:val="0078372A"/>
    <w:rsid w:val="009E111A"/>
    <w:rsid w:val="00AB30E0"/>
    <w:rsid w:val="00AC05F1"/>
    <w:rsid w:val="00B2708B"/>
    <w:rsid w:val="00BD5918"/>
    <w:rsid w:val="00C47938"/>
    <w:rsid w:val="00CF6D12"/>
    <w:rsid w:val="00D1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19786"/>
  <w15:docId w15:val="{BE04153E-1F39-4EF0-877D-3010632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38"/>
    <w:rPr>
      <w:sz w:val="24"/>
      <w:szCs w:val="24"/>
    </w:rPr>
  </w:style>
  <w:style w:type="paragraph" w:styleId="Heading1">
    <w:name w:val="heading 1"/>
    <w:basedOn w:val="Normal"/>
    <w:next w:val="Normal"/>
    <w:qFormat/>
    <w:rsid w:val="00C47938"/>
    <w:pPr>
      <w:keepNext/>
      <w:jc w:val="center"/>
      <w:outlineLvl w:val="0"/>
    </w:pPr>
    <w:rPr>
      <w:b/>
      <w:bCs/>
      <w:sz w:val="28"/>
    </w:rPr>
  </w:style>
  <w:style w:type="paragraph" w:styleId="Heading2">
    <w:name w:val="heading 2"/>
    <w:basedOn w:val="Normal"/>
    <w:next w:val="Normal"/>
    <w:qFormat/>
    <w:rsid w:val="00C47938"/>
    <w:pPr>
      <w:keepNext/>
      <w:outlineLvl w:val="1"/>
    </w:pPr>
    <w:rPr>
      <w:sz w:val="28"/>
    </w:rPr>
  </w:style>
  <w:style w:type="paragraph" w:styleId="Heading3">
    <w:name w:val="heading 3"/>
    <w:basedOn w:val="Normal"/>
    <w:next w:val="Normal"/>
    <w:qFormat/>
    <w:rsid w:val="00C47938"/>
    <w:pPr>
      <w:keepNext/>
      <w:jc w:val="center"/>
      <w:outlineLvl w:val="2"/>
    </w:pPr>
    <w:rPr>
      <w:sz w:val="32"/>
    </w:rPr>
  </w:style>
  <w:style w:type="paragraph" w:styleId="Heading4">
    <w:name w:val="heading 4"/>
    <w:basedOn w:val="Normal"/>
    <w:next w:val="Normal"/>
    <w:qFormat/>
    <w:rsid w:val="00C47938"/>
    <w:pPr>
      <w:keepNext/>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47938"/>
    <w:rPr>
      <w:bCs/>
      <w:sz w:val="22"/>
      <w:szCs w:val="20"/>
    </w:rPr>
  </w:style>
  <w:style w:type="paragraph" w:styleId="Title">
    <w:name w:val="Title"/>
    <w:basedOn w:val="Normal"/>
    <w:qFormat/>
    <w:rsid w:val="00C47938"/>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PRESS RELEASE</vt:lpstr>
    </vt:vector>
  </TitlesOfParts>
  <Company>njda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rmesker</dc:creator>
  <cp:lastModifiedBy>Courtney Skolka</cp:lastModifiedBy>
  <cp:revision>2</cp:revision>
  <cp:lastPrinted>2014-09-09T18:53:00Z</cp:lastPrinted>
  <dcterms:created xsi:type="dcterms:W3CDTF">2021-07-28T18:10:00Z</dcterms:created>
  <dcterms:modified xsi:type="dcterms:W3CDTF">2021-07-28T18:10:00Z</dcterms:modified>
</cp:coreProperties>
</file>